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F060" w14:textId="160CA27F" w:rsidR="00A81C5C" w:rsidRDefault="0068210B" w:rsidP="0068210B">
      <w:pPr>
        <w:jc w:val="both"/>
      </w:pPr>
      <w:r w:rsidRPr="0068210B">
        <w:drawing>
          <wp:inline distT="0" distB="0" distL="0" distR="0" wp14:anchorId="7DC29B74" wp14:editId="2DD2AF9F">
            <wp:extent cx="1848108" cy="676369"/>
            <wp:effectExtent l="0" t="0" r="0" b="9525"/>
            <wp:docPr id="204389333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93337" name=""/>
                    <pic:cNvPicPr/>
                  </pic:nvPicPr>
                  <pic:blipFill>
                    <a:blip r:embed="rId4"/>
                    <a:stretch>
                      <a:fillRect/>
                    </a:stretch>
                  </pic:blipFill>
                  <pic:spPr>
                    <a:xfrm>
                      <a:off x="0" y="0"/>
                      <a:ext cx="1848108" cy="676369"/>
                    </a:xfrm>
                    <a:prstGeom prst="rect">
                      <a:avLst/>
                    </a:prstGeom>
                  </pic:spPr>
                </pic:pic>
              </a:graphicData>
            </a:graphic>
          </wp:inline>
        </w:drawing>
      </w:r>
    </w:p>
    <w:p w14:paraId="6AEC66CB" w14:textId="77777777" w:rsidR="0068210B" w:rsidRDefault="0068210B" w:rsidP="0068210B">
      <w:pPr>
        <w:jc w:val="both"/>
      </w:pPr>
    </w:p>
    <w:p w14:paraId="0A30645F" w14:textId="1327F34D" w:rsidR="0068210B" w:rsidRPr="0068210B" w:rsidRDefault="0068210B" w:rsidP="0068210B">
      <w:pPr>
        <w:jc w:val="both"/>
        <w:rPr>
          <w:b/>
          <w:bCs/>
          <w:sz w:val="28"/>
          <w:szCs w:val="28"/>
        </w:rPr>
      </w:pPr>
      <w:proofErr w:type="gramStart"/>
      <w:r w:rsidRPr="0068210B">
        <w:rPr>
          <w:rFonts w:hint="eastAsia"/>
          <w:b/>
          <w:bCs/>
          <w:sz w:val="28"/>
          <w:szCs w:val="28"/>
        </w:rPr>
        <w:t>宗博館</w:t>
      </w:r>
      <w:proofErr w:type="gramEnd"/>
      <w:r w:rsidRPr="0068210B">
        <w:rPr>
          <w:rFonts w:hint="eastAsia"/>
          <w:b/>
          <w:bCs/>
          <w:sz w:val="28"/>
          <w:szCs w:val="28"/>
        </w:rPr>
        <w:t>梵蒂岡行</w:t>
      </w:r>
      <w:r w:rsidRPr="0068210B">
        <w:rPr>
          <w:rFonts w:hint="eastAsia"/>
          <w:b/>
          <w:bCs/>
          <w:sz w:val="28"/>
          <w:szCs w:val="28"/>
        </w:rPr>
        <w:t xml:space="preserve"> </w:t>
      </w:r>
      <w:proofErr w:type="gramStart"/>
      <w:r w:rsidRPr="0068210B">
        <w:rPr>
          <w:rFonts w:hint="eastAsia"/>
          <w:b/>
          <w:bCs/>
          <w:sz w:val="28"/>
          <w:szCs w:val="28"/>
        </w:rPr>
        <w:t>倡</w:t>
      </w:r>
      <w:proofErr w:type="gramEnd"/>
      <w:r w:rsidRPr="0068210B">
        <w:rPr>
          <w:rFonts w:hint="eastAsia"/>
          <w:b/>
          <w:bCs/>
          <w:sz w:val="28"/>
          <w:szCs w:val="28"/>
        </w:rPr>
        <w:t>靈性覺醒促和平</w:t>
      </w:r>
    </w:p>
    <w:p w14:paraId="7D875644" w14:textId="77777777" w:rsidR="0068210B" w:rsidRDefault="0068210B" w:rsidP="0068210B">
      <w:pPr>
        <w:jc w:val="both"/>
      </w:pPr>
    </w:p>
    <w:p w14:paraId="4C057307" w14:textId="38323677" w:rsidR="0068210B" w:rsidRDefault="0068210B" w:rsidP="0068210B">
      <w:pPr>
        <w:jc w:val="both"/>
      </w:pPr>
      <w:r>
        <w:rPr>
          <w:noProof/>
        </w:rPr>
        <w:drawing>
          <wp:inline distT="0" distB="0" distL="0" distR="0" wp14:anchorId="79603803" wp14:editId="71AD9C81">
            <wp:extent cx="5274310" cy="3518954"/>
            <wp:effectExtent l="0" t="0" r="2540" b="5715"/>
            <wp:docPr id="1" name="圖片 2" descr="世界宗教博物館發展基金會顯月法師（右二）代表創辦人心道法師致贈融合10個宗教文化圖騰的禮物，給教宗良十四世（左一）。（梵蒂岡提供／高鈞麟新北傳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世界宗教博物館發展基金會顯月法師（右二）代表創辦人心道法師致贈融合10個宗教文化圖騰的禮物，給教宗良十四世（左一）。（梵蒂岡提供／高鈞麟新北傳真）"/>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18954"/>
                    </a:xfrm>
                    <a:prstGeom prst="rect">
                      <a:avLst/>
                    </a:prstGeom>
                    <a:noFill/>
                    <a:ln>
                      <a:noFill/>
                    </a:ln>
                  </pic:spPr>
                </pic:pic>
              </a:graphicData>
            </a:graphic>
          </wp:inline>
        </w:drawing>
      </w:r>
    </w:p>
    <w:p w14:paraId="081AA4FE" w14:textId="401B4865" w:rsidR="0068210B" w:rsidRPr="0068210B" w:rsidRDefault="0068210B" w:rsidP="0068210B">
      <w:pPr>
        <w:jc w:val="both"/>
        <w:rPr>
          <w:sz w:val="20"/>
          <w:szCs w:val="20"/>
        </w:rPr>
      </w:pPr>
      <w:r w:rsidRPr="0068210B">
        <w:rPr>
          <w:rFonts w:hint="eastAsia"/>
          <w:sz w:val="20"/>
          <w:szCs w:val="20"/>
        </w:rPr>
        <w:t>世界宗教博物館發展</w:t>
      </w:r>
      <w:proofErr w:type="gramStart"/>
      <w:r w:rsidRPr="0068210B">
        <w:rPr>
          <w:rFonts w:hint="eastAsia"/>
          <w:sz w:val="20"/>
          <w:szCs w:val="20"/>
        </w:rPr>
        <w:t>基金會顯月法師</w:t>
      </w:r>
      <w:proofErr w:type="gramEnd"/>
      <w:r w:rsidRPr="0068210B">
        <w:rPr>
          <w:rFonts w:hint="eastAsia"/>
          <w:sz w:val="20"/>
          <w:szCs w:val="20"/>
        </w:rPr>
        <w:t>（右二）代表創辦人心道法師致贈融合</w:t>
      </w:r>
      <w:r w:rsidRPr="0068210B">
        <w:rPr>
          <w:rFonts w:hint="eastAsia"/>
          <w:sz w:val="20"/>
          <w:szCs w:val="20"/>
        </w:rPr>
        <w:t>10</w:t>
      </w:r>
      <w:r w:rsidRPr="0068210B">
        <w:rPr>
          <w:rFonts w:hint="eastAsia"/>
          <w:sz w:val="20"/>
          <w:szCs w:val="20"/>
        </w:rPr>
        <w:t>個宗教文化圖騰的禮物，給教宗良十四</w:t>
      </w:r>
      <w:proofErr w:type="gramStart"/>
      <w:r w:rsidRPr="0068210B">
        <w:rPr>
          <w:rFonts w:hint="eastAsia"/>
          <w:sz w:val="20"/>
          <w:szCs w:val="20"/>
        </w:rPr>
        <w:t>世</w:t>
      </w:r>
      <w:proofErr w:type="gramEnd"/>
      <w:r w:rsidRPr="0068210B">
        <w:rPr>
          <w:rFonts w:hint="eastAsia"/>
          <w:sz w:val="20"/>
          <w:szCs w:val="20"/>
        </w:rPr>
        <w:t>（左一）。（梵蒂岡提供／高鈞麟新北傳真）</w:t>
      </w:r>
    </w:p>
    <w:p w14:paraId="013868C3" w14:textId="77777777" w:rsidR="0068210B" w:rsidRDefault="0068210B" w:rsidP="0068210B">
      <w:pPr>
        <w:jc w:val="both"/>
      </w:pPr>
    </w:p>
    <w:p w14:paraId="004D0E3C" w14:textId="77777777" w:rsidR="0068210B" w:rsidRPr="0068210B" w:rsidRDefault="0068210B" w:rsidP="0068210B">
      <w:pPr>
        <w:jc w:val="both"/>
        <w:rPr>
          <w:rFonts w:hint="eastAsia"/>
        </w:rPr>
      </w:pPr>
      <w:proofErr w:type="gramStart"/>
      <w:r w:rsidRPr="0068210B">
        <w:rPr>
          <w:rFonts w:hint="eastAsia"/>
        </w:rPr>
        <w:t>天主教聖座宗教</w:t>
      </w:r>
      <w:proofErr w:type="gramEnd"/>
      <w:r w:rsidRPr="0068210B">
        <w:rPr>
          <w:rFonts w:hint="eastAsia"/>
        </w:rPr>
        <w:t>交談部舉辦《教會對非基督宗教態度》（</w:t>
      </w:r>
      <w:r w:rsidRPr="0068210B">
        <w:rPr>
          <w:rFonts w:hint="eastAsia"/>
        </w:rPr>
        <w:t>Nostra Aetate</w:t>
      </w:r>
      <w:r w:rsidRPr="0068210B">
        <w:rPr>
          <w:rFonts w:hint="eastAsia"/>
        </w:rPr>
        <w:t>）宣言</w:t>
      </w:r>
      <w:r w:rsidRPr="0068210B">
        <w:rPr>
          <w:rFonts w:hint="eastAsia"/>
        </w:rPr>
        <w:t>60</w:t>
      </w:r>
      <w:r w:rsidRPr="0068210B">
        <w:rPr>
          <w:rFonts w:hint="eastAsia"/>
        </w:rPr>
        <w:t>周年國際慶祝會，全球宗教領袖齊聚梵蒂岡，共議和平之道。世界宗教博物館發展基金會執行</w:t>
      </w:r>
      <w:proofErr w:type="gramStart"/>
      <w:r w:rsidRPr="0068210B">
        <w:rPr>
          <w:rFonts w:hint="eastAsia"/>
        </w:rPr>
        <w:t>長顯月</w:t>
      </w:r>
      <w:proofErr w:type="gramEnd"/>
      <w:r w:rsidRPr="0068210B">
        <w:rPr>
          <w:rFonts w:hint="eastAsia"/>
        </w:rPr>
        <w:t>法師代表創辦人心道法師，與宗博館長馬幼娟一行應邀出席，展開融合信仰、文化與靈性生態的國際交流。</w:t>
      </w:r>
    </w:p>
    <w:p w14:paraId="6C17B510" w14:textId="77777777" w:rsidR="0068210B" w:rsidRPr="0068210B" w:rsidRDefault="0068210B" w:rsidP="0068210B">
      <w:pPr>
        <w:jc w:val="both"/>
      </w:pPr>
    </w:p>
    <w:p w14:paraId="542E20B6" w14:textId="77777777" w:rsidR="0068210B" w:rsidRDefault="0068210B" w:rsidP="0068210B">
      <w:pPr>
        <w:jc w:val="both"/>
        <w:rPr>
          <w:rFonts w:hint="eastAsia"/>
        </w:rPr>
      </w:pPr>
      <w:r>
        <w:rPr>
          <w:rFonts w:hint="eastAsia"/>
        </w:rPr>
        <w:t>參訪</w:t>
      </w:r>
      <w:proofErr w:type="gramStart"/>
      <w:r>
        <w:rPr>
          <w:rFonts w:hint="eastAsia"/>
        </w:rPr>
        <w:t>期間，</w:t>
      </w:r>
      <w:proofErr w:type="gramEnd"/>
      <w:r>
        <w:rPr>
          <w:rFonts w:hint="eastAsia"/>
        </w:rPr>
        <w:t>宗博館代表團與全球宗教領袖交流。心道法師透過影片致詞時強調，以「愛地球、愛和平」為終生使命，宗教和平與生態和諧相依，唯有靈性覺醒，</w:t>
      </w:r>
      <w:r>
        <w:rPr>
          <w:rFonts w:hint="eastAsia"/>
        </w:rPr>
        <w:lastRenderedPageBreak/>
        <w:t>才能喚起人類對自然與生命的敬畏。</w:t>
      </w:r>
    </w:p>
    <w:p w14:paraId="08A9D1DE" w14:textId="77777777" w:rsidR="0068210B" w:rsidRDefault="0068210B" w:rsidP="0068210B">
      <w:pPr>
        <w:jc w:val="both"/>
      </w:pPr>
    </w:p>
    <w:p w14:paraId="648A17CE" w14:textId="75E4ECC4" w:rsidR="0068210B" w:rsidRDefault="0068210B" w:rsidP="0068210B">
      <w:pPr>
        <w:jc w:val="both"/>
      </w:pPr>
      <w:r>
        <w:rPr>
          <w:rFonts w:hint="eastAsia"/>
        </w:rPr>
        <w:t>教宗良十四</w:t>
      </w:r>
      <w:proofErr w:type="gramStart"/>
      <w:r>
        <w:rPr>
          <w:rFonts w:hint="eastAsia"/>
        </w:rPr>
        <w:t>世</w:t>
      </w:r>
      <w:proofErr w:type="gramEnd"/>
      <w:r>
        <w:rPr>
          <w:rFonts w:hint="eastAsia"/>
        </w:rPr>
        <w:t>公開接見全球宗教領袖時呼籲：「當今世界比以往更需宗教團結、友愛與合作共處，唯有如此，才能邁向和平、正義與和好。」</w:t>
      </w:r>
      <w:proofErr w:type="gramStart"/>
      <w:r>
        <w:rPr>
          <w:rFonts w:hint="eastAsia"/>
        </w:rPr>
        <w:t>顯月法師</w:t>
      </w:r>
      <w:proofErr w:type="gramEnd"/>
      <w:r>
        <w:rPr>
          <w:rFonts w:hint="eastAsia"/>
        </w:rPr>
        <w:t>代表心道法師致贈融合</w:t>
      </w:r>
      <w:r>
        <w:rPr>
          <w:rFonts w:hint="eastAsia"/>
        </w:rPr>
        <w:t>10</w:t>
      </w:r>
      <w:r>
        <w:rPr>
          <w:rFonts w:hint="eastAsia"/>
        </w:rPr>
        <w:t>個宗教文化圖騰的禮物，象徵多元共融與世界和平信念。</w:t>
      </w:r>
    </w:p>
    <w:p w14:paraId="20C01BEB" w14:textId="77777777" w:rsidR="0068210B" w:rsidRDefault="0068210B" w:rsidP="0068210B">
      <w:pPr>
        <w:jc w:val="both"/>
      </w:pPr>
    </w:p>
    <w:p w14:paraId="358860E7" w14:textId="77777777" w:rsidR="0068210B" w:rsidRDefault="0068210B" w:rsidP="0068210B">
      <w:pPr>
        <w:jc w:val="both"/>
      </w:pPr>
      <w:r>
        <w:rPr>
          <w:rFonts w:hint="eastAsia"/>
        </w:rPr>
        <w:t>代表團造訪羅馬郊外「願祢受讚頌」莊園，感受已故教宗方濟各推動的「生態皈依」理念。園區結合信仰、教育與科技，</w:t>
      </w:r>
      <w:proofErr w:type="gramStart"/>
      <w:r>
        <w:rPr>
          <w:rFonts w:hint="eastAsia"/>
        </w:rPr>
        <w:t>以淨零能源</w:t>
      </w:r>
      <w:proofErr w:type="gramEnd"/>
      <w:r>
        <w:rPr>
          <w:rFonts w:hint="eastAsia"/>
        </w:rPr>
        <w:t>溫室作為教育中心，培育無數學員，實踐生態永續。</w:t>
      </w:r>
      <w:proofErr w:type="gramStart"/>
      <w:r>
        <w:rPr>
          <w:rFonts w:hint="eastAsia"/>
        </w:rPr>
        <w:t>顯月法師</w:t>
      </w:r>
      <w:proofErr w:type="gramEnd"/>
      <w:r>
        <w:rPr>
          <w:rFonts w:hint="eastAsia"/>
        </w:rPr>
        <w:t>指出，此理念與心道法師倡導的「靈性生態」高度契合，給正在緬甸籌建的生命和平大學帶來啟發。</w:t>
      </w:r>
    </w:p>
    <w:p w14:paraId="4BFA501D" w14:textId="77777777" w:rsidR="0068210B" w:rsidRDefault="0068210B" w:rsidP="0068210B">
      <w:pPr>
        <w:jc w:val="both"/>
      </w:pPr>
    </w:p>
    <w:p w14:paraId="5CE04C57" w14:textId="77777777" w:rsidR="0068210B" w:rsidRDefault="0068210B" w:rsidP="0068210B">
      <w:pPr>
        <w:jc w:val="both"/>
        <w:rPr>
          <w:rFonts w:hint="eastAsia"/>
        </w:rPr>
      </w:pPr>
      <w:r>
        <w:rPr>
          <w:rFonts w:hint="eastAsia"/>
        </w:rPr>
        <w:t>代表團參訪聖母大殿、拉</w:t>
      </w:r>
      <w:proofErr w:type="gramStart"/>
      <w:r>
        <w:rPr>
          <w:rFonts w:hint="eastAsia"/>
        </w:rPr>
        <w:t>特若望宗</w:t>
      </w:r>
      <w:proofErr w:type="gramEnd"/>
      <w:r>
        <w:rPr>
          <w:rFonts w:hint="eastAsia"/>
        </w:rPr>
        <w:t>座聖殿、聖保祿大殿與聖伯多祿大教堂等多座教堂及聖地，</w:t>
      </w:r>
      <w:proofErr w:type="gramStart"/>
      <w:r>
        <w:rPr>
          <w:rFonts w:hint="eastAsia"/>
        </w:rPr>
        <w:t>顯月法師</w:t>
      </w:r>
      <w:proofErr w:type="gramEnd"/>
      <w:r>
        <w:rPr>
          <w:rFonts w:hint="eastAsia"/>
        </w:rPr>
        <w:t>在聖母大殿獻上白玫瑰，追思已故教宗方濟</w:t>
      </w:r>
      <w:proofErr w:type="gramStart"/>
      <w:r>
        <w:rPr>
          <w:rFonts w:hint="eastAsia"/>
        </w:rPr>
        <w:t>各</w:t>
      </w:r>
      <w:proofErr w:type="gramEnd"/>
      <w:r>
        <w:rPr>
          <w:rFonts w:hint="eastAsia"/>
        </w:rPr>
        <w:t>；並前往聖方濟各故鄉阿西西朝聖，體悟與心道</w:t>
      </w:r>
      <w:proofErr w:type="gramStart"/>
      <w:r>
        <w:rPr>
          <w:rFonts w:hint="eastAsia"/>
        </w:rPr>
        <w:t>法師實修理念</w:t>
      </w:r>
      <w:proofErr w:type="gramEnd"/>
      <w:r>
        <w:rPr>
          <w:rFonts w:hint="eastAsia"/>
        </w:rPr>
        <w:t>相</w:t>
      </w:r>
      <w:proofErr w:type="gramStart"/>
      <w:r>
        <w:rPr>
          <w:rFonts w:hint="eastAsia"/>
        </w:rPr>
        <w:t>契</w:t>
      </w:r>
      <w:proofErr w:type="gramEnd"/>
      <w:r>
        <w:rPr>
          <w:rFonts w:hint="eastAsia"/>
        </w:rPr>
        <w:t>的苦行精神。另拜會中華民國駐教廷大使賀忠義及天主教宗座宗教對話部部長科瓦卡德樞機等人，深化宗教交流與國際合作。</w:t>
      </w:r>
    </w:p>
    <w:p w14:paraId="23DD7D59" w14:textId="77777777" w:rsidR="0068210B" w:rsidRDefault="0068210B" w:rsidP="0068210B">
      <w:pPr>
        <w:jc w:val="both"/>
      </w:pPr>
    </w:p>
    <w:p w14:paraId="04FBD74C" w14:textId="031E8DB6" w:rsidR="0068210B" w:rsidRDefault="0068210B" w:rsidP="0068210B">
      <w:pPr>
        <w:jc w:val="both"/>
      </w:pPr>
      <w:r>
        <w:rPr>
          <w:rFonts w:hint="eastAsia"/>
        </w:rPr>
        <w:t>代表團表示，此行不僅是一場宗教盛會，更是靈性生態、信仰文化與國際外交的交流。宗博館以行動實踐「尊重、包容、博愛、和平」理念，持續於國際舞台推動宗教對話與生態永續，為世界和平注入能量。</w:t>
      </w:r>
    </w:p>
    <w:p w14:paraId="024B8488" w14:textId="77777777" w:rsidR="0068210B" w:rsidRDefault="0068210B" w:rsidP="0068210B">
      <w:pPr>
        <w:jc w:val="both"/>
      </w:pPr>
    </w:p>
    <w:p w14:paraId="2627F7E0" w14:textId="341A062E" w:rsidR="0068210B" w:rsidRDefault="0068210B" w:rsidP="0068210B">
      <w:pPr>
        <w:jc w:val="both"/>
      </w:pPr>
      <w:hyperlink r:id="rId6" w:history="1">
        <w:r w:rsidRPr="001162DC">
          <w:rPr>
            <w:rStyle w:val="ae"/>
          </w:rPr>
          <w:t>https://www.chinatimes.com/newspapers/20251115000402-260106?chdtv</w:t>
        </w:r>
      </w:hyperlink>
    </w:p>
    <w:p w14:paraId="365B9F97" w14:textId="77777777" w:rsidR="0068210B" w:rsidRPr="0068210B" w:rsidRDefault="0068210B" w:rsidP="0068210B">
      <w:pPr>
        <w:jc w:val="both"/>
        <w:rPr>
          <w:rFonts w:hint="eastAsia"/>
        </w:rPr>
      </w:pPr>
    </w:p>
    <w:sectPr w:rsidR="0068210B" w:rsidRPr="0068210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0B"/>
    <w:rsid w:val="00146B1D"/>
    <w:rsid w:val="0068210B"/>
    <w:rsid w:val="00A81C5C"/>
    <w:rsid w:val="00F1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89CE"/>
  <w15:chartTrackingRefBased/>
  <w15:docId w15:val="{2F22FA39-1370-479D-A6CD-2B77DA85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1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821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8210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8210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821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210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8210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210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8210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8210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8210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8210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8210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8210B"/>
    <w:rPr>
      <w:rFonts w:eastAsiaTheme="majorEastAsia" w:cstheme="majorBidi"/>
      <w:color w:val="0F4761" w:themeColor="accent1" w:themeShade="BF"/>
    </w:rPr>
  </w:style>
  <w:style w:type="character" w:customStyle="1" w:styleId="60">
    <w:name w:val="標題 6 字元"/>
    <w:basedOn w:val="a0"/>
    <w:link w:val="6"/>
    <w:uiPriority w:val="9"/>
    <w:semiHidden/>
    <w:rsid w:val="0068210B"/>
    <w:rPr>
      <w:rFonts w:eastAsiaTheme="majorEastAsia" w:cstheme="majorBidi"/>
      <w:color w:val="595959" w:themeColor="text1" w:themeTint="A6"/>
    </w:rPr>
  </w:style>
  <w:style w:type="character" w:customStyle="1" w:styleId="70">
    <w:name w:val="標題 7 字元"/>
    <w:basedOn w:val="a0"/>
    <w:link w:val="7"/>
    <w:uiPriority w:val="9"/>
    <w:semiHidden/>
    <w:rsid w:val="0068210B"/>
    <w:rPr>
      <w:rFonts w:eastAsiaTheme="majorEastAsia" w:cstheme="majorBidi"/>
      <w:color w:val="595959" w:themeColor="text1" w:themeTint="A6"/>
    </w:rPr>
  </w:style>
  <w:style w:type="character" w:customStyle="1" w:styleId="80">
    <w:name w:val="標題 8 字元"/>
    <w:basedOn w:val="a0"/>
    <w:link w:val="8"/>
    <w:uiPriority w:val="9"/>
    <w:semiHidden/>
    <w:rsid w:val="0068210B"/>
    <w:rPr>
      <w:rFonts w:eastAsiaTheme="majorEastAsia" w:cstheme="majorBidi"/>
      <w:color w:val="272727" w:themeColor="text1" w:themeTint="D8"/>
    </w:rPr>
  </w:style>
  <w:style w:type="character" w:customStyle="1" w:styleId="90">
    <w:name w:val="標題 9 字元"/>
    <w:basedOn w:val="a0"/>
    <w:link w:val="9"/>
    <w:uiPriority w:val="9"/>
    <w:semiHidden/>
    <w:rsid w:val="0068210B"/>
    <w:rPr>
      <w:rFonts w:eastAsiaTheme="majorEastAsia" w:cstheme="majorBidi"/>
      <w:color w:val="272727" w:themeColor="text1" w:themeTint="D8"/>
    </w:rPr>
  </w:style>
  <w:style w:type="paragraph" w:styleId="a3">
    <w:name w:val="Title"/>
    <w:basedOn w:val="a"/>
    <w:next w:val="a"/>
    <w:link w:val="a4"/>
    <w:uiPriority w:val="10"/>
    <w:qFormat/>
    <w:rsid w:val="00682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82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82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10B"/>
    <w:pPr>
      <w:spacing w:before="160"/>
      <w:jc w:val="center"/>
    </w:pPr>
    <w:rPr>
      <w:i/>
      <w:iCs/>
      <w:color w:val="404040" w:themeColor="text1" w:themeTint="BF"/>
    </w:rPr>
  </w:style>
  <w:style w:type="character" w:customStyle="1" w:styleId="a8">
    <w:name w:val="引文 字元"/>
    <w:basedOn w:val="a0"/>
    <w:link w:val="a7"/>
    <w:uiPriority w:val="29"/>
    <w:rsid w:val="0068210B"/>
    <w:rPr>
      <w:i/>
      <w:iCs/>
      <w:color w:val="404040" w:themeColor="text1" w:themeTint="BF"/>
    </w:rPr>
  </w:style>
  <w:style w:type="paragraph" w:styleId="a9">
    <w:name w:val="List Paragraph"/>
    <w:basedOn w:val="a"/>
    <w:uiPriority w:val="34"/>
    <w:qFormat/>
    <w:rsid w:val="0068210B"/>
    <w:pPr>
      <w:ind w:left="720"/>
      <w:contextualSpacing/>
    </w:pPr>
  </w:style>
  <w:style w:type="character" w:styleId="aa">
    <w:name w:val="Intense Emphasis"/>
    <w:basedOn w:val="a0"/>
    <w:uiPriority w:val="21"/>
    <w:qFormat/>
    <w:rsid w:val="0068210B"/>
    <w:rPr>
      <w:i/>
      <w:iCs/>
      <w:color w:val="0F4761" w:themeColor="accent1" w:themeShade="BF"/>
    </w:rPr>
  </w:style>
  <w:style w:type="paragraph" w:styleId="ab">
    <w:name w:val="Intense Quote"/>
    <w:basedOn w:val="a"/>
    <w:next w:val="a"/>
    <w:link w:val="ac"/>
    <w:uiPriority w:val="30"/>
    <w:qFormat/>
    <w:rsid w:val="0068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8210B"/>
    <w:rPr>
      <w:i/>
      <w:iCs/>
      <w:color w:val="0F4761" w:themeColor="accent1" w:themeShade="BF"/>
    </w:rPr>
  </w:style>
  <w:style w:type="character" w:styleId="ad">
    <w:name w:val="Intense Reference"/>
    <w:basedOn w:val="a0"/>
    <w:uiPriority w:val="32"/>
    <w:qFormat/>
    <w:rsid w:val="0068210B"/>
    <w:rPr>
      <w:b/>
      <w:bCs/>
      <w:smallCaps/>
      <w:color w:val="0F4761" w:themeColor="accent1" w:themeShade="BF"/>
      <w:spacing w:val="5"/>
    </w:rPr>
  </w:style>
  <w:style w:type="character" w:styleId="ae">
    <w:name w:val="Hyperlink"/>
    <w:basedOn w:val="a0"/>
    <w:uiPriority w:val="99"/>
    <w:unhideWhenUsed/>
    <w:rsid w:val="0068210B"/>
    <w:rPr>
      <w:color w:val="467886" w:themeColor="hyperlink"/>
      <w:u w:val="single"/>
    </w:rPr>
  </w:style>
  <w:style w:type="character" w:styleId="af">
    <w:name w:val="Unresolved Mention"/>
    <w:basedOn w:val="a0"/>
    <w:uiPriority w:val="99"/>
    <w:semiHidden/>
    <w:unhideWhenUsed/>
    <w:rsid w:val="00682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natimes.com/newspapers/20251115000402-260106?chdtv"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開山寮[文獻部]－葉馨遙</dc:creator>
  <cp:keywords/>
  <dc:description/>
  <cp:lastModifiedBy>開山寮[文獻部]－葉馨遙</cp:lastModifiedBy>
  <cp:revision>1</cp:revision>
  <dcterms:created xsi:type="dcterms:W3CDTF">2025-11-18T07:46:00Z</dcterms:created>
  <dcterms:modified xsi:type="dcterms:W3CDTF">2025-11-18T07:48:00Z</dcterms:modified>
</cp:coreProperties>
</file>